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F9" w:rsidRDefault="00CD3CFA">
      <w:pPr>
        <w:rPr>
          <w:b/>
          <w:sz w:val="28"/>
        </w:rPr>
      </w:pPr>
      <w:r w:rsidRPr="00CD3CFA">
        <w:rPr>
          <w:b/>
          <w:sz w:val="28"/>
        </w:rPr>
        <w:t xml:space="preserve">Lesson Plan from Marilyn Schulman, </w:t>
      </w:r>
    </w:p>
    <w:p w:rsidR="00CD3CFA" w:rsidRPr="00CD3CFA" w:rsidRDefault="00CD3CFA">
      <w:pPr>
        <w:rPr>
          <w:b/>
          <w:sz w:val="28"/>
        </w:rPr>
      </w:pPr>
      <w:proofErr w:type="gramStart"/>
      <w:r w:rsidRPr="00CD3CFA">
        <w:rPr>
          <w:b/>
          <w:sz w:val="28"/>
        </w:rPr>
        <w:t>week</w:t>
      </w:r>
      <w:proofErr w:type="gramEnd"/>
      <w:r w:rsidRPr="00CD3CFA">
        <w:rPr>
          <w:b/>
          <w:sz w:val="28"/>
        </w:rPr>
        <w:t xml:space="preserve"> one of “Stony the Road …” July, 2010.</w:t>
      </w:r>
    </w:p>
    <w:p w:rsidR="00CD3CFA" w:rsidRDefault="00CD3CFA"/>
    <w:p w:rsidR="00CD3CFA" w:rsidRDefault="00CD3CFA"/>
    <w:p w:rsidR="00CD3CFA" w:rsidRPr="00CD3CFA" w:rsidRDefault="00CD3CFA">
      <w:pPr>
        <w:rPr>
          <w:b/>
          <w:sz w:val="28"/>
        </w:rPr>
      </w:pPr>
      <w:r w:rsidRPr="00CD3CFA">
        <w:rPr>
          <w:b/>
          <w:sz w:val="28"/>
        </w:rPr>
        <w:t>Making Human Connection</w:t>
      </w:r>
      <w:r w:rsidR="00890CF9">
        <w:rPr>
          <w:b/>
          <w:sz w:val="28"/>
        </w:rPr>
        <w:t>s</w:t>
      </w:r>
    </w:p>
    <w:p w:rsidR="002C4DF0" w:rsidRDefault="002C4DF0"/>
    <w:p w:rsidR="002C4DF0" w:rsidRDefault="002C4DF0">
      <w:pPr>
        <w:rPr>
          <w:b/>
        </w:rPr>
      </w:pPr>
      <w:r>
        <w:rPr>
          <w:b/>
        </w:rPr>
        <w:t>Week One</w:t>
      </w:r>
    </w:p>
    <w:p w:rsidR="00CD3CFA" w:rsidRPr="002C4DF0" w:rsidRDefault="00CD3CFA">
      <w:pPr>
        <w:rPr>
          <w:b/>
        </w:rPr>
      </w:pPr>
    </w:p>
    <w:p w:rsidR="00CD3CFA" w:rsidRDefault="00CD3CFA">
      <w:r w:rsidRPr="00CD3CFA">
        <w:rPr>
          <w:b/>
          <w:i/>
        </w:rPr>
        <w:t>Goal:</w:t>
      </w:r>
      <w:r>
        <w:t xml:space="preserve">  For the students to understand that there are many more name associated with the Civil Rights Movement other than Martin Luther King, Jr. and Rosa Parks.</w:t>
      </w:r>
    </w:p>
    <w:p w:rsidR="002C4DF0" w:rsidRDefault="002C4DF0">
      <w:pPr>
        <w:rPr>
          <w:b/>
        </w:rPr>
      </w:pPr>
    </w:p>
    <w:p w:rsidR="00CD3CFA" w:rsidRDefault="00CD3CFA">
      <w:pPr>
        <w:rPr>
          <w:b/>
          <w:i/>
        </w:rPr>
      </w:pPr>
      <w:r w:rsidRPr="00CD3CFA">
        <w:rPr>
          <w:b/>
          <w:i/>
        </w:rPr>
        <w:t>Assignment 1:</w:t>
      </w:r>
    </w:p>
    <w:p w:rsidR="00CD3CFA" w:rsidRDefault="00CD3CFA">
      <w:pPr>
        <w:rPr>
          <w:b/>
          <w:i/>
        </w:rPr>
      </w:pPr>
    </w:p>
    <w:p w:rsidR="00CD3CFA" w:rsidRDefault="00CD3CFA" w:rsidP="002C4DF0">
      <w:pPr>
        <w:pStyle w:val="ListParagraph"/>
        <w:numPr>
          <w:ilvl w:val="0"/>
          <w:numId w:val="1"/>
        </w:numPr>
      </w:pPr>
      <w:r>
        <w:t>Choose a name or group of names from the attached list and research those names using the sources suggested on the bottom of the attached list. (No two students will do the same names so all are covered.)</w:t>
      </w:r>
      <w:r w:rsidR="002C4DF0">
        <w:t xml:space="preserve"> You must include specific dates and places when and where events took place.</w:t>
      </w:r>
    </w:p>
    <w:p w:rsidR="00CD3CFA" w:rsidRDefault="00CD3CFA" w:rsidP="00CD3CFA">
      <w:pPr>
        <w:ind w:left="360"/>
      </w:pPr>
    </w:p>
    <w:p w:rsidR="00CD3CFA" w:rsidRDefault="00CD3CFA" w:rsidP="00CD3CFA">
      <w:pPr>
        <w:pStyle w:val="ListParagraph"/>
        <w:numPr>
          <w:ilvl w:val="0"/>
          <w:numId w:val="1"/>
        </w:numPr>
      </w:pPr>
      <w:r>
        <w:t xml:space="preserve">Write one paragraph summarizing the information you researched for each name.  If doing a single name, write three paragraphs.  </w:t>
      </w:r>
      <w:r w:rsidR="002C4DF0">
        <w:t>Don’t forget to include</w:t>
      </w:r>
      <w:r>
        <w:t xml:space="preserve"> specific dates and places when and where events took place.</w:t>
      </w:r>
    </w:p>
    <w:p w:rsidR="00CD3CFA" w:rsidRDefault="00CD3CFA" w:rsidP="00CD3CFA"/>
    <w:p w:rsidR="00CD3CFA" w:rsidRDefault="00CD3CFA" w:rsidP="00CD3CFA">
      <w:pPr>
        <w:pStyle w:val="ListParagraph"/>
        <w:numPr>
          <w:ilvl w:val="0"/>
          <w:numId w:val="1"/>
        </w:numPr>
      </w:pPr>
      <w:r>
        <w:t>Find a primary document that mentions your person(s) name and include a copy of it, as well as at least one photograph of the person, place or event in which that person participated.</w:t>
      </w:r>
    </w:p>
    <w:p w:rsidR="00CD3CFA" w:rsidRDefault="00CD3CFA" w:rsidP="00CD3CFA"/>
    <w:p w:rsidR="002C4DF0" w:rsidRDefault="00CD3CFA" w:rsidP="00CD3CFA">
      <w:pPr>
        <w:pStyle w:val="ListParagraph"/>
        <w:numPr>
          <w:ilvl w:val="0"/>
          <w:numId w:val="1"/>
        </w:numPr>
      </w:pPr>
      <w:r>
        <w:t xml:space="preserve">Put all of your research and photos glued or stapled into a small book (paper to be provided by the teacher.)  This will be hung from the Timeline </w:t>
      </w:r>
      <w:r w:rsidR="002C4DF0">
        <w:t>(</w:t>
      </w:r>
      <w:r>
        <w:t>eit</w:t>
      </w:r>
      <w:r w:rsidR="002C4DF0">
        <w:t>her on the wall, bulletin board</w:t>
      </w:r>
      <w:r>
        <w:t xml:space="preserve"> or </w:t>
      </w:r>
      <w:proofErr w:type="spellStart"/>
      <w:r>
        <w:t>trifold</w:t>
      </w:r>
      <w:proofErr w:type="spellEnd"/>
      <w:r>
        <w:t xml:space="preserve"> presentation board</w:t>
      </w:r>
      <w:r w:rsidR="002C4DF0">
        <w:t>)</w:t>
      </w:r>
      <w:r>
        <w:t xml:space="preserve"> provided by the teacher</w:t>
      </w:r>
      <w:r w:rsidR="002C4DF0">
        <w:t>.</w:t>
      </w:r>
    </w:p>
    <w:p w:rsidR="002C4DF0" w:rsidRDefault="002C4DF0" w:rsidP="002C4DF0"/>
    <w:p w:rsidR="002C4DF0" w:rsidRDefault="002C4DF0" w:rsidP="002C4DF0">
      <w:r w:rsidRPr="002C4DF0">
        <w:rPr>
          <w:b/>
          <w:i/>
        </w:rPr>
        <w:t>Due dates:</w:t>
      </w:r>
      <w:r>
        <w:rPr>
          <w:b/>
          <w:i/>
        </w:rPr>
        <w:t xml:space="preserve">  </w:t>
      </w:r>
      <w:r>
        <w:t>Part a: one night as homework</w:t>
      </w:r>
    </w:p>
    <w:p w:rsidR="002C4DF0" w:rsidRDefault="002C4DF0" w:rsidP="002C4DF0">
      <w:r>
        <w:t xml:space="preserve">                       Part b: one night as homework</w:t>
      </w:r>
    </w:p>
    <w:p w:rsidR="002C4DF0" w:rsidRDefault="002C4DF0" w:rsidP="002C4DF0">
      <w:r>
        <w:t xml:space="preserve">                       Part c: one night as homework</w:t>
      </w:r>
    </w:p>
    <w:p w:rsidR="002C4DF0" w:rsidRDefault="002C4DF0" w:rsidP="002C4DF0">
      <w:r>
        <w:t xml:space="preserve">                       Part d: one class period</w:t>
      </w:r>
    </w:p>
    <w:p w:rsidR="002C4DF0" w:rsidRDefault="002C4DF0" w:rsidP="002C4DF0"/>
    <w:p w:rsidR="002C4DF0" w:rsidRDefault="002C4DF0" w:rsidP="002C4DF0">
      <w:pPr>
        <w:rPr>
          <w:b/>
        </w:rPr>
      </w:pPr>
      <w:r w:rsidRPr="002C4DF0">
        <w:rPr>
          <w:b/>
        </w:rPr>
        <w:t>Week Two</w:t>
      </w:r>
    </w:p>
    <w:p w:rsidR="002C4DF0" w:rsidRDefault="002C4DF0" w:rsidP="002C4DF0">
      <w:pPr>
        <w:rPr>
          <w:b/>
        </w:rPr>
      </w:pPr>
      <w:r>
        <w:rPr>
          <w:b/>
        </w:rPr>
        <w:t xml:space="preserve"> </w:t>
      </w:r>
    </w:p>
    <w:p w:rsidR="002C4DF0" w:rsidRDefault="002C4DF0" w:rsidP="002C4DF0">
      <w:r w:rsidRPr="002C4DF0">
        <w:rPr>
          <w:b/>
          <w:i/>
        </w:rPr>
        <w:t>Goa</w:t>
      </w:r>
      <w:r w:rsidR="00B42019">
        <w:rPr>
          <w:b/>
          <w:i/>
        </w:rPr>
        <w:t>l 1</w:t>
      </w:r>
      <w:r w:rsidRPr="002C4DF0">
        <w:rPr>
          <w:b/>
          <w:i/>
        </w:rPr>
        <w:t xml:space="preserve">:  </w:t>
      </w:r>
      <w:r>
        <w:t>To understand the cause and effects of the various events that took place because of the people researched.</w:t>
      </w:r>
    </w:p>
    <w:p w:rsidR="002C4DF0" w:rsidRDefault="002C4DF0" w:rsidP="002C4DF0"/>
    <w:p w:rsidR="00B16665" w:rsidRDefault="002C4DF0" w:rsidP="002C4DF0">
      <w:r>
        <w:t xml:space="preserve">Questions to be asked:  </w:t>
      </w:r>
      <w:r w:rsidR="00B16665">
        <w:t>What conditions existed in the south at the time of the Civil Rights Movement?  (</w:t>
      </w:r>
      <w:proofErr w:type="gramStart"/>
      <w:r w:rsidR="00B16665">
        <w:t>e</w:t>
      </w:r>
      <w:proofErr w:type="gramEnd"/>
      <w:r w:rsidR="00B16665">
        <w:t xml:space="preserve">.g. - Segregation, economic difficulties) </w:t>
      </w:r>
      <w:r>
        <w:t>How did these people affect the laws either in their states or in the U.S. as a whole</w:t>
      </w:r>
      <w:r w:rsidR="006802F3">
        <w:t>?  What role did the media play?</w:t>
      </w:r>
      <w:r>
        <w:t xml:space="preserve">   </w:t>
      </w:r>
      <w:r w:rsidR="00331119">
        <w:t>To be discussed during class session(s).  This will lead to essay to be written as part of section test.</w:t>
      </w:r>
    </w:p>
    <w:p w:rsidR="00B16665" w:rsidRDefault="00B16665" w:rsidP="002C4DF0"/>
    <w:p w:rsidR="00B42019" w:rsidRDefault="00B16665" w:rsidP="002C4DF0">
      <w:r w:rsidRPr="00B42019">
        <w:rPr>
          <w:b/>
          <w:i/>
        </w:rPr>
        <w:t>Goal 2:</w:t>
      </w:r>
      <w:r>
        <w:t xml:space="preserve">  To read and understand how the frustrations, anger and joys of the African American individuals expressed in the arts (music, poetry, drama</w:t>
      </w:r>
      <w:r w:rsidR="00B42019">
        <w:t>, political cartoons</w:t>
      </w:r>
      <w:r>
        <w:t>)</w:t>
      </w:r>
    </w:p>
    <w:p w:rsidR="00B42019" w:rsidRDefault="00B42019" w:rsidP="002C4DF0"/>
    <w:p w:rsidR="00B16665" w:rsidRDefault="00B42019" w:rsidP="002C4DF0">
      <w:r>
        <w:t>As a class we will look at political cartoon from the era as well as listen to some of the songs.</w:t>
      </w:r>
    </w:p>
    <w:p w:rsidR="00B16665" w:rsidRDefault="00B16665" w:rsidP="002C4DF0"/>
    <w:p w:rsidR="00B16665" w:rsidRDefault="002C4DF0" w:rsidP="002C4DF0">
      <w:pPr>
        <w:rPr>
          <w:b/>
          <w:i/>
        </w:rPr>
      </w:pPr>
      <w:r w:rsidRPr="002C4DF0">
        <w:rPr>
          <w:b/>
          <w:i/>
        </w:rPr>
        <w:t>Assignment 2:</w:t>
      </w:r>
    </w:p>
    <w:p w:rsidR="00B16665" w:rsidRDefault="00B16665" w:rsidP="002C4DF0">
      <w:pPr>
        <w:rPr>
          <w:b/>
          <w:i/>
        </w:rPr>
      </w:pPr>
    </w:p>
    <w:p w:rsidR="00B42019" w:rsidRDefault="00B42019" w:rsidP="00B42019">
      <w:pPr>
        <w:pStyle w:val="ListParagraph"/>
        <w:numPr>
          <w:ilvl w:val="0"/>
          <w:numId w:val="2"/>
        </w:numPr>
      </w:pPr>
      <w:r>
        <w:t xml:space="preserve">Read </w:t>
      </w:r>
      <w:r w:rsidRPr="00B42019">
        <w:rPr>
          <w:i/>
        </w:rPr>
        <w:t>Alabama Centennial</w:t>
      </w:r>
      <w:r>
        <w:t xml:space="preserve"> poem in class, then analyze the poem on the form provided.</w:t>
      </w:r>
    </w:p>
    <w:p w:rsidR="00B42019" w:rsidRDefault="00B42019" w:rsidP="00B42019">
      <w:pPr>
        <w:pStyle w:val="ListParagraph"/>
        <w:ind w:left="620"/>
      </w:pPr>
    </w:p>
    <w:p w:rsidR="00B42019" w:rsidRDefault="00B42019" w:rsidP="00B42019">
      <w:pPr>
        <w:pStyle w:val="ListParagraph"/>
        <w:numPr>
          <w:ilvl w:val="0"/>
          <w:numId w:val="2"/>
        </w:numPr>
      </w:pPr>
      <w:r>
        <w:t>Choose one of the poems in the handout and analyze it as homework.</w:t>
      </w:r>
    </w:p>
    <w:p w:rsidR="00B42019" w:rsidRDefault="00B42019" w:rsidP="00B42019"/>
    <w:p w:rsidR="00B42019" w:rsidRDefault="00B42019" w:rsidP="00B42019">
      <w:pPr>
        <w:pStyle w:val="ListParagraph"/>
        <w:numPr>
          <w:ilvl w:val="0"/>
          <w:numId w:val="2"/>
        </w:numPr>
      </w:pPr>
      <w:r>
        <w:t>Write your own poem, using any of the people, events or places from the timeline as inspiration.</w:t>
      </w:r>
    </w:p>
    <w:p w:rsidR="00B42019" w:rsidRDefault="00B42019" w:rsidP="00B42019"/>
    <w:p w:rsidR="00B42019" w:rsidRDefault="00B42019" w:rsidP="00B42019">
      <w:pPr>
        <w:pStyle w:val="ListParagraph"/>
        <w:numPr>
          <w:ilvl w:val="0"/>
          <w:numId w:val="2"/>
        </w:numPr>
      </w:pPr>
      <w:r>
        <w:t>Illustrate either in a poster or political cartoon one of the people, events or issues you learned about from the timeline.</w:t>
      </w:r>
    </w:p>
    <w:p w:rsidR="00B42019" w:rsidRDefault="00B42019" w:rsidP="00B42019"/>
    <w:p w:rsidR="00B42019" w:rsidRDefault="00B42019" w:rsidP="00B42019">
      <w:r w:rsidRPr="00B42019">
        <w:rPr>
          <w:b/>
          <w:i/>
        </w:rPr>
        <w:t>Due dates</w:t>
      </w:r>
      <w:r>
        <w:t>:  Part a: one class period, with Part b as homework</w:t>
      </w:r>
    </w:p>
    <w:p w:rsidR="00B42019" w:rsidRDefault="00B42019" w:rsidP="00B42019">
      <w:r>
        <w:t xml:space="preserve">                      Part c: one night as homework, to be read in class the next day</w:t>
      </w:r>
    </w:p>
    <w:p w:rsidR="00331119" w:rsidRDefault="00B42019" w:rsidP="00B42019">
      <w:r>
        <w:t xml:space="preserve">                      Part d: one night as homework, to be shown in class the next day</w:t>
      </w:r>
    </w:p>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 w:rsidR="00331119" w:rsidRDefault="00331119" w:rsidP="00B42019">
      <w:pPr>
        <w:rPr>
          <w:b/>
          <w:sz w:val="28"/>
        </w:rPr>
      </w:pPr>
      <w:r w:rsidRPr="00331119">
        <w:rPr>
          <w:b/>
          <w:sz w:val="28"/>
        </w:rPr>
        <w:t>List of Names:</w:t>
      </w:r>
    </w:p>
    <w:p w:rsidR="00331119" w:rsidRPr="00331119" w:rsidRDefault="00331119" w:rsidP="00B42019">
      <w:pPr>
        <w:rPr>
          <w:b/>
        </w:rPr>
      </w:pPr>
    </w:p>
    <w:p w:rsidR="00331119" w:rsidRDefault="00331119" w:rsidP="00B42019">
      <w:pPr>
        <w:rPr>
          <w:b/>
        </w:rPr>
      </w:pPr>
      <w:r w:rsidRPr="00331119">
        <w:rPr>
          <w:b/>
        </w:rPr>
        <w:t>Individuals to be researched</w:t>
      </w:r>
    </w:p>
    <w:p w:rsidR="00331119" w:rsidRDefault="00331119" w:rsidP="00B42019">
      <w:pPr>
        <w:rPr>
          <w:b/>
        </w:rPr>
      </w:pPr>
    </w:p>
    <w:p w:rsidR="00331119" w:rsidRPr="00331119" w:rsidRDefault="00331119" w:rsidP="00B42019">
      <w:r w:rsidRPr="00331119">
        <w:t>Malcolm X</w:t>
      </w:r>
    </w:p>
    <w:p w:rsidR="00331119" w:rsidRPr="00331119" w:rsidRDefault="00331119" w:rsidP="00B42019">
      <w:r w:rsidRPr="00331119">
        <w:t>George Wallace</w:t>
      </w:r>
    </w:p>
    <w:p w:rsidR="00331119" w:rsidRPr="00331119" w:rsidRDefault="00331119" w:rsidP="00B42019">
      <w:r w:rsidRPr="00331119">
        <w:t>Adam Clayton Powell</w:t>
      </w:r>
    </w:p>
    <w:p w:rsidR="00331119" w:rsidRPr="00331119" w:rsidRDefault="00331119" w:rsidP="00B42019">
      <w:r w:rsidRPr="00331119">
        <w:t>Rev. Ralph Abernathy</w:t>
      </w:r>
    </w:p>
    <w:p w:rsidR="00331119" w:rsidRPr="00331119" w:rsidRDefault="00331119" w:rsidP="00B42019">
      <w:r w:rsidRPr="00331119">
        <w:t xml:space="preserve">Rev. Fred L. </w:t>
      </w:r>
      <w:proofErr w:type="spellStart"/>
      <w:r w:rsidRPr="00331119">
        <w:t>Shuttlesworth</w:t>
      </w:r>
      <w:proofErr w:type="spellEnd"/>
    </w:p>
    <w:p w:rsidR="00331119" w:rsidRPr="00331119" w:rsidRDefault="00331119" w:rsidP="00B42019">
      <w:r w:rsidRPr="00331119">
        <w:t>Eugene “Bull” Connor</w:t>
      </w:r>
    </w:p>
    <w:p w:rsidR="00331119" w:rsidRPr="00331119" w:rsidRDefault="00331119" w:rsidP="00B42019">
      <w:r w:rsidRPr="00331119">
        <w:t>Rosa Parks</w:t>
      </w:r>
    </w:p>
    <w:p w:rsidR="00331119" w:rsidRPr="00331119" w:rsidRDefault="00331119" w:rsidP="00B42019">
      <w:r w:rsidRPr="00331119">
        <w:t>Martin Luther King, Jr.</w:t>
      </w:r>
    </w:p>
    <w:p w:rsidR="00331119" w:rsidRPr="00331119" w:rsidRDefault="00331119" w:rsidP="00B42019"/>
    <w:p w:rsidR="00331119" w:rsidRDefault="00331119" w:rsidP="00B42019">
      <w:pPr>
        <w:rPr>
          <w:b/>
        </w:rPr>
      </w:pPr>
      <w:r>
        <w:rPr>
          <w:b/>
        </w:rPr>
        <w:t>Pairs/ Groups of Names to be researched</w:t>
      </w:r>
    </w:p>
    <w:p w:rsidR="00331119" w:rsidRDefault="00331119" w:rsidP="00B42019">
      <w:pPr>
        <w:rPr>
          <w:b/>
        </w:rPr>
      </w:pPr>
    </w:p>
    <w:p w:rsidR="009D61ED" w:rsidRDefault="009D61ED" w:rsidP="00B42019">
      <w:pPr>
        <w:sectPr w:rsidR="009D61ED">
          <w:pgSz w:w="12240" w:h="15840"/>
          <w:pgMar w:top="1440" w:right="1800" w:bottom="1440" w:left="1800" w:gutter="0"/>
        </w:sectPr>
      </w:pPr>
    </w:p>
    <w:p w:rsidR="00331119" w:rsidRDefault="00331119" w:rsidP="00B42019">
      <w:r>
        <w:t>William Moore</w:t>
      </w:r>
    </w:p>
    <w:p w:rsidR="00331119" w:rsidRDefault="00331119" w:rsidP="00B42019">
      <w:r>
        <w:t>Judge Aaron</w:t>
      </w:r>
    </w:p>
    <w:p w:rsidR="00331119" w:rsidRDefault="00331119" w:rsidP="00B42019">
      <w:r>
        <w:t>Robert Hughes</w:t>
      </w:r>
    </w:p>
    <w:p w:rsidR="00331119" w:rsidRDefault="00331119" w:rsidP="00B42019">
      <w:r>
        <w:t>Judge H.H. Grooms</w:t>
      </w:r>
    </w:p>
    <w:p w:rsidR="00331119" w:rsidRDefault="00331119" w:rsidP="00B42019"/>
    <w:p w:rsidR="00331119" w:rsidRDefault="00331119" w:rsidP="00B42019">
      <w:r>
        <w:t>Morris Dees</w:t>
      </w:r>
    </w:p>
    <w:p w:rsidR="00331119" w:rsidRDefault="00331119" w:rsidP="00B42019">
      <w:r>
        <w:t>Julian Bond</w:t>
      </w:r>
    </w:p>
    <w:p w:rsidR="00331119" w:rsidRDefault="00331119" w:rsidP="00B42019">
      <w:r>
        <w:t>James Lay</w:t>
      </w:r>
    </w:p>
    <w:p w:rsidR="00331119" w:rsidRDefault="00331119" w:rsidP="00B42019">
      <w:r>
        <w:t>Leroy Stover</w:t>
      </w:r>
    </w:p>
    <w:p w:rsidR="00331119" w:rsidRDefault="00331119" w:rsidP="00B42019"/>
    <w:p w:rsidR="00331119" w:rsidRDefault="00331119" w:rsidP="00B42019">
      <w:proofErr w:type="spellStart"/>
      <w:r>
        <w:t>Medgar</w:t>
      </w:r>
      <w:proofErr w:type="spellEnd"/>
      <w:r>
        <w:t xml:space="preserve"> Evers</w:t>
      </w:r>
    </w:p>
    <w:p w:rsidR="00331119" w:rsidRDefault="00331119" w:rsidP="00B42019">
      <w:r>
        <w:t>Byron del la Beckwith</w:t>
      </w:r>
    </w:p>
    <w:p w:rsidR="00331119" w:rsidRDefault="00331119" w:rsidP="00B42019">
      <w:r>
        <w:t>James Chaney</w:t>
      </w:r>
    </w:p>
    <w:p w:rsidR="00331119" w:rsidRDefault="00331119" w:rsidP="00B42019">
      <w:r>
        <w:t>Andrew Goodman</w:t>
      </w:r>
    </w:p>
    <w:p w:rsidR="00331119" w:rsidRDefault="00331119" w:rsidP="00B42019">
      <w:r>
        <w:t xml:space="preserve">Michael </w:t>
      </w:r>
      <w:proofErr w:type="spellStart"/>
      <w:r>
        <w:t>Schwerner</w:t>
      </w:r>
      <w:proofErr w:type="spellEnd"/>
    </w:p>
    <w:p w:rsidR="00331119" w:rsidRDefault="00331119" w:rsidP="00B42019"/>
    <w:p w:rsidR="00331119" w:rsidRDefault="00331119" w:rsidP="00B42019">
      <w:r>
        <w:t xml:space="preserve">Rev. James </w:t>
      </w:r>
      <w:proofErr w:type="spellStart"/>
      <w:r>
        <w:t>Reeb</w:t>
      </w:r>
      <w:proofErr w:type="spellEnd"/>
    </w:p>
    <w:p w:rsidR="00331119" w:rsidRDefault="00331119" w:rsidP="00B42019">
      <w:r>
        <w:t>Jimmie Lee Jackson</w:t>
      </w:r>
    </w:p>
    <w:p w:rsidR="00331119" w:rsidRDefault="00331119" w:rsidP="00B42019">
      <w:r>
        <w:t xml:space="preserve">Viola </w:t>
      </w:r>
      <w:proofErr w:type="spellStart"/>
      <w:r>
        <w:t>Liuzzo</w:t>
      </w:r>
      <w:proofErr w:type="spellEnd"/>
    </w:p>
    <w:p w:rsidR="00331119" w:rsidRDefault="00331119" w:rsidP="00B42019">
      <w:r>
        <w:t>Emmet Till</w:t>
      </w:r>
    </w:p>
    <w:p w:rsidR="00331119" w:rsidRDefault="00331119" w:rsidP="00B42019"/>
    <w:p w:rsidR="00331119" w:rsidRDefault="00331119" w:rsidP="00B42019">
      <w:r>
        <w:t>Fred Gray</w:t>
      </w:r>
    </w:p>
    <w:p w:rsidR="009D61ED" w:rsidRDefault="009D61ED" w:rsidP="00B42019">
      <w:r>
        <w:t>Denise McNair</w:t>
      </w:r>
    </w:p>
    <w:p w:rsidR="009D61ED" w:rsidRDefault="009D61ED" w:rsidP="00B42019">
      <w:r>
        <w:t>Addie Mae Collins</w:t>
      </w:r>
    </w:p>
    <w:p w:rsidR="009D61ED" w:rsidRDefault="009D61ED" w:rsidP="00B42019">
      <w:r>
        <w:t>Cynthia Wesley</w:t>
      </w:r>
    </w:p>
    <w:p w:rsidR="009D61ED" w:rsidRDefault="009D61ED" w:rsidP="00B42019">
      <w:r>
        <w:t>Carol Robertson</w:t>
      </w:r>
    </w:p>
    <w:p w:rsidR="009D61ED" w:rsidRDefault="009D61ED" w:rsidP="00B42019"/>
    <w:p w:rsidR="009D61ED" w:rsidRDefault="009D61ED" w:rsidP="00B42019">
      <w:r>
        <w:t>Rev. Orange</w:t>
      </w:r>
    </w:p>
    <w:p w:rsidR="009D61ED" w:rsidRDefault="009D61ED" w:rsidP="00B42019">
      <w:r>
        <w:t xml:space="preserve">Bob </w:t>
      </w:r>
      <w:proofErr w:type="spellStart"/>
      <w:r>
        <w:t>Chamblis</w:t>
      </w:r>
      <w:proofErr w:type="spellEnd"/>
    </w:p>
    <w:p w:rsidR="009D61ED" w:rsidRDefault="009D61ED" w:rsidP="00B42019">
      <w:r>
        <w:t>Tommy Blanton</w:t>
      </w:r>
    </w:p>
    <w:p w:rsidR="009D61ED" w:rsidRDefault="009D61ED" w:rsidP="00B42019">
      <w:r>
        <w:t>Bobby Frank Cherry</w:t>
      </w:r>
    </w:p>
    <w:p w:rsidR="009D61ED" w:rsidRDefault="009D61ED" w:rsidP="00B42019"/>
    <w:p w:rsidR="009D61ED" w:rsidRDefault="009D61ED" w:rsidP="00B42019">
      <w:r>
        <w:t>John Patterson</w:t>
      </w:r>
    </w:p>
    <w:p w:rsidR="00C40EDD" w:rsidRDefault="00C40EDD" w:rsidP="00C40EDD">
      <w:r>
        <w:t xml:space="preserve">J.L. </w:t>
      </w:r>
      <w:proofErr w:type="spellStart"/>
      <w:r>
        <w:t>LeFlore</w:t>
      </w:r>
      <w:proofErr w:type="spellEnd"/>
    </w:p>
    <w:p w:rsidR="009D61ED" w:rsidRDefault="009D61ED" w:rsidP="00B42019">
      <w:pPr>
        <w:sectPr w:rsidR="009D61ED">
          <w:type w:val="continuous"/>
          <w:pgSz w:w="12240" w:h="15840"/>
          <w:pgMar w:top="1440" w:right="1800" w:bottom="1440" w:left="1800" w:gutter="0"/>
          <w:cols w:num="2"/>
        </w:sectPr>
      </w:pPr>
    </w:p>
    <w:p w:rsidR="00331119" w:rsidRDefault="00331119" w:rsidP="00B42019">
      <w:r>
        <w:t>Leon Kennedy</w:t>
      </w:r>
      <w:r w:rsidR="009D61ED">
        <w:t xml:space="preserve">                                                     </w:t>
      </w:r>
    </w:p>
    <w:p w:rsidR="00331119" w:rsidRDefault="00331119" w:rsidP="00B42019">
      <w:r>
        <w:t>Arthur Shores</w:t>
      </w:r>
    </w:p>
    <w:p w:rsidR="00331119" w:rsidRDefault="00331119" w:rsidP="00B42019"/>
    <w:p w:rsidR="00331119" w:rsidRDefault="00331119" w:rsidP="00B42019">
      <w:proofErr w:type="spellStart"/>
      <w:r>
        <w:t>Autherine</w:t>
      </w:r>
      <w:proofErr w:type="spellEnd"/>
      <w:r>
        <w:t xml:space="preserve"> Lucy</w:t>
      </w:r>
    </w:p>
    <w:p w:rsidR="00331119" w:rsidRDefault="00331119" w:rsidP="00B42019">
      <w:r>
        <w:t>Aurelia Browder</w:t>
      </w:r>
    </w:p>
    <w:p w:rsidR="00331119" w:rsidRDefault="00331119" w:rsidP="00B42019">
      <w:r>
        <w:t>Claudette Colvin</w:t>
      </w:r>
    </w:p>
    <w:p w:rsidR="00331119" w:rsidRDefault="00331119" w:rsidP="00B42019">
      <w:r>
        <w:t>Jo Ann Gibson Robinson</w:t>
      </w:r>
    </w:p>
    <w:p w:rsidR="00331119" w:rsidRDefault="00331119" w:rsidP="00B42019"/>
    <w:p w:rsidR="00331119" w:rsidRDefault="00331119" w:rsidP="00B42019">
      <w:r>
        <w:t>E.D. Nixon</w:t>
      </w:r>
    </w:p>
    <w:p w:rsidR="00331119" w:rsidRDefault="00331119" w:rsidP="00B42019">
      <w:r>
        <w:t xml:space="preserve">Clifford and Virginia </w:t>
      </w:r>
      <w:proofErr w:type="spellStart"/>
      <w:r>
        <w:t>Durr</w:t>
      </w:r>
      <w:proofErr w:type="spellEnd"/>
    </w:p>
    <w:p w:rsidR="00331119" w:rsidRDefault="00331119" w:rsidP="00B42019">
      <w:r>
        <w:t>Abraham Woods</w:t>
      </w:r>
    </w:p>
    <w:p w:rsidR="00331119" w:rsidRDefault="00331119" w:rsidP="00B42019">
      <w:r>
        <w:t>Calvin Woods</w:t>
      </w:r>
    </w:p>
    <w:p w:rsidR="00C40EDD" w:rsidRDefault="00C40EDD" w:rsidP="00B42019"/>
    <w:p w:rsidR="009D61ED" w:rsidRDefault="009D61ED" w:rsidP="00B42019">
      <w:r>
        <w:t>James Meredith</w:t>
      </w:r>
    </w:p>
    <w:p w:rsidR="00C40EDD" w:rsidRDefault="00C40EDD" w:rsidP="00B42019">
      <w:r>
        <w:t>Spider Martin</w:t>
      </w:r>
    </w:p>
    <w:p w:rsidR="00331119" w:rsidRDefault="00331119" w:rsidP="00B42019"/>
    <w:p w:rsidR="00331119" w:rsidRDefault="00331119" w:rsidP="00B42019">
      <w:r>
        <w:t>Frank Dukes</w:t>
      </w:r>
    </w:p>
    <w:p w:rsidR="00331119" w:rsidRDefault="00331119" w:rsidP="00B42019">
      <w:r>
        <w:t xml:space="preserve">Judge </w:t>
      </w:r>
      <w:proofErr w:type="spellStart"/>
      <w:r>
        <w:t>Seyborn</w:t>
      </w:r>
      <w:proofErr w:type="spellEnd"/>
      <w:r>
        <w:t xml:space="preserve"> Lynne</w:t>
      </w:r>
    </w:p>
    <w:p w:rsidR="00331119" w:rsidRDefault="00331119" w:rsidP="00B42019">
      <w:r>
        <w:t>James, Floyd and Dwight Armstrong</w:t>
      </w:r>
    </w:p>
    <w:p w:rsidR="00331119" w:rsidRDefault="00331119" w:rsidP="00B42019"/>
    <w:p w:rsidR="00084F5A" w:rsidRDefault="00084F5A" w:rsidP="00B42019">
      <w:r>
        <w:t>Jonathan Daniels</w:t>
      </w:r>
    </w:p>
    <w:p w:rsidR="00084F5A" w:rsidRDefault="00084F5A" w:rsidP="00B42019">
      <w:r>
        <w:t>Rev. Hosea Williams</w:t>
      </w:r>
    </w:p>
    <w:p w:rsidR="00084F5A" w:rsidRDefault="00084F5A" w:rsidP="00B42019">
      <w:r>
        <w:t>John Lewis</w:t>
      </w:r>
    </w:p>
    <w:p w:rsidR="00084F5A" w:rsidRDefault="00084F5A" w:rsidP="00B42019"/>
    <w:p w:rsidR="00084F5A" w:rsidRDefault="00084F5A" w:rsidP="00B42019"/>
    <w:p w:rsidR="00084F5A" w:rsidRDefault="00084F5A" w:rsidP="00B42019"/>
    <w:p w:rsidR="00084F5A" w:rsidRDefault="00084F5A" w:rsidP="00B42019"/>
    <w:p w:rsidR="00084F5A" w:rsidRDefault="00084F5A" w:rsidP="00B42019">
      <w:r>
        <w:t>Amelia Boynton Robinson</w:t>
      </w:r>
    </w:p>
    <w:p w:rsidR="00084F5A" w:rsidRDefault="00084F5A" w:rsidP="00B42019">
      <w:r>
        <w:t>Johnny Robinson</w:t>
      </w:r>
    </w:p>
    <w:p w:rsidR="00084F5A" w:rsidRDefault="00084F5A" w:rsidP="00B42019">
      <w:r>
        <w:t>Marie Foster</w:t>
      </w:r>
    </w:p>
    <w:p w:rsidR="00331119" w:rsidRDefault="00084F5A" w:rsidP="00B42019">
      <w:r>
        <w:t>Virgil Ware</w:t>
      </w:r>
    </w:p>
    <w:p w:rsidR="00084F5A" w:rsidRDefault="00084F5A" w:rsidP="00B42019"/>
    <w:p w:rsidR="00084F5A" w:rsidRDefault="00084F5A" w:rsidP="00B42019"/>
    <w:p w:rsidR="00331119" w:rsidRPr="00331119" w:rsidRDefault="00331119" w:rsidP="00B42019"/>
    <w:p w:rsidR="00B42019" w:rsidRPr="00331119" w:rsidRDefault="00B42019" w:rsidP="00B42019">
      <w:pPr>
        <w:rPr>
          <w:b/>
        </w:rPr>
      </w:pPr>
    </w:p>
    <w:p w:rsidR="00A76B3C" w:rsidRDefault="00A76B3C" w:rsidP="00B42019"/>
    <w:p w:rsidR="00A76B3C" w:rsidRDefault="00A76B3C" w:rsidP="00B42019"/>
    <w:p w:rsidR="00A76B3C" w:rsidRDefault="00A76B3C" w:rsidP="00B42019"/>
    <w:p w:rsidR="00A76B3C" w:rsidRDefault="00A76B3C" w:rsidP="00B42019"/>
    <w:p w:rsidR="009B122F" w:rsidRDefault="009B122F" w:rsidP="00B42019">
      <w:pPr>
        <w:rPr>
          <w:b/>
        </w:rPr>
        <w:sectPr w:rsidR="009B122F">
          <w:type w:val="continuous"/>
          <w:pgSz w:w="12240" w:h="15840"/>
          <w:pgMar w:top="1440" w:right="1800" w:bottom="1440" w:left="1800" w:gutter="0"/>
          <w:cols w:num="2"/>
        </w:sectPr>
      </w:pPr>
    </w:p>
    <w:p w:rsidR="009B122F" w:rsidRDefault="00A76B3C" w:rsidP="00B42019">
      <w:pPr>
        <w:rPr>
          <w:b/>
        </w:rPr>
      </w:pPr>
      <w:r w:rsidRPr="00A76B3C">
        <w:rPr>
          <w:b/>
        </w:rPr>
        <w:t>Resources:</w:t>
      </w:r>
    </w:p>
    <w:p w:rsidR="009B122F" w:rsidRDefault="009B122F" w:rsidP="00B42019">
      <w:pPr>
        <w:rPr>
          <w:b/>
        </w:rPr>
      </w:pPr>
    </w:p>
    <w:p w:rsidR="009B122F" w:rsidRDefault="009B122F" w:rsidP="00B42019">
      <w:pPr>
        <w:rPr>
          <w:b/>
        </w:rPr>
      </w:pPr>
      <w:r>
        <w:rPr>
          <w:b/>
        </w:rPr>
        <w:t>Alabama Department of Archives &amp; History</w:t>
      </w:r>
    </w:p>
    <w:p w:rsidR="009B122F" w:rsidRDefault="002105C8" w:rsidP="00B42019">
      <w:pPr>
        <w:rPr>
          <w:b/>
        </w:rPr>
      </w:pPr>
      <w:hyperlink r:id="rId5" w:history="1">
        <w:proofErr w:type="spellStart"/>
        <w:r w:rsidR="009B122F" w:rsidRPr="004B47C8">
          <w:rPr>
            <w:rStyle w:val="Hyperlink"/>
            <w:b/>
          </w:rPr>
          <w:t>www.archives.state.al.us</w:t>
        </w:r>
        <w:proofErr w:type="spellEnd"/>
      </w:hyperlink>
    </w:p>
    <w:p w:rsidR="009B122F" w:rsidRDefault="009B122F" w:rsidP="00B42019">
      <w:pPr>
        <w:rPr>
          <w:b/>
        </w:rPr>
      </w:pPr>
    </w:p>
    <w:p w:rsidR="00BC586E" w:rsidRDefault="009B122F" w:rsidP="00B42019">
      <w:pPr>
        <w:rPr>
          <w:b/>
        </w:rPr>
      </w:pPr>
      <w:r>
        <w:rPr>
          <w:b/>
        </w:rPr>
        <w:t xml:space="preserve">Eyes on the Prize, Part 6:  Bridge to Freedom (Selma), </w:t>
      </w:r>
      <w:proofErr w:type="spellStart"/>
      <w:r>
        <w:rPr>
          <w:b/>
        </w:rPr>
        <w:t>Blackside</w:t>
      </w:r>
      <w:proofErr w:type="spellEnd"/>
      <w:r>
        <w:rPr>
          <w:b/>
        </w:rPr>
        <w:t xml:space="preserve"> Production, </w:t>
      </w:r>
      <w:proofErr w:type="gramStart"/>
      <w:r>
        <w:rPr>
          <w:b/>
        </w:rPr>
        <w:t>1987</w:t>
      </w:r>
      <w:r w:rsidR="0041379C">
        <w:rPr>
          <w:b/>
        </w:rPr>
        <w:t xml:space="preserve"> </w:t>
      </w:r>
      <w:r w:rsidR="00BC586E">
        <w:rPr>
          <w:b/>
        </w:rPr>
        <w:t xml:space="preserve"> or</w:t>
      </w:r>
      <w:proofErr w:type="gramEnd"/>
    </w:p>
    <w:p w:rsidR="00BC586E" w:rsidRDefault="00BC586E" w:rsidP="00B42019">
      <w:pPr>
        <w:rPr>
          <w:rFonts w:ascii="Arial" w:hAnsi="Arial" w:cs="Arial"/>
          <w:color w:val="0C774A"/>
          <w:sz w:val="26"/>
          <w:szCs w:val="26"/>
        </w:rPr>
      </w:pPr>
      <w:proofErr w:type="spellStart"/>
      <w:proofErr w:type="gramStart"/>
      <w:r>
        <w:rPr>
          <w:rFonts w:ascii="Arial" w:hAnsi="Arial" w:cs="Arial"/>
          <w:color w:val="0C774A"/>
          <w:sz w:val="26"/>
          <w:szCs w:val="26"/>
        </w:rPr>
        <w:t>www.pbs.org</w:t>
      </w:r>
      <w:proofErr w:type="gramEnd"/>
      <w:r>
        <w:rPr>
          <w:rFonts w:ascii="Arial" w:hAnsi="Arial" w:cs="Arial"/>
          <w:color w:val="0C774A"/>
          <w:sz w:val="26"/>
          <w:szCs w:val="26"/>
        </w:rPr>
        <w:t>/wgbh/amex/eyesontheprize</w:t>
      </w:r>
      <w:proofErr w:type="spellEnd"/>
      <w:r>
        <w:rPr>
          <w:rFonts w:ascii="Arial" w:hAnsi="Arial" w:cs="Arial"/>
          <w:color w:val="0C774A"/>
          <w:sz w:val="26"/>
          <w:szCs w:val="26"/>
        </w:rPr>
        <w:t>/</w:t>
      </w:r>
    </w:p>
    <w:p w:rsidR="002E4CF6" w:rsidRDefault="002E4CF6" w:rsidP="00B42019">
      <w:pPr>
        <w:rPr>
          <w:b/>
        </w:rPr>
      </w:pPr>
    </w:p>
    <w:p w:rsidR="009B122F" w:rsidRDefault="002E4CF6" w:rsidP="00B42019">
      <w:pPr>
        <w:rPr>
          <w:b/>
        </w:rPr>
      </w:pPr>
      <w:r>
        <w:rPr>
          <w:b/>
        </w:rPr>
        <w:t>National Parks Service</w:t>
      </w:r>
    </w:p>
    <w:p w:rsidR="0041379C" w:rsidRDefault="002105C8" w:rsidP="00B42019">
      <w:pPr>
        <w:rPr>
          <w:rFonts w:ascii="Arial" w:hAnsi="Arial" w:cs="Arial"/>
          <w:color w:val="0C774A"/>
          <w:sz w:val="26"/>
          <w:szCs w:val="26"/>
        </w:rPr>
      </w:pPr>
      <w:hyperlink r:id="rId6" w:history="1">
        <w:proofErr w:type="spellStart"/>
        <w:r w:rsidR="0041379C" w:rsidRPr="004B47C8">
          <w:rPr>
            <w:rStyle w:val="Hyperlink"/>
            <w:rFonts w:ascii="Arial" w:hAnsi="Arial" w:cs="Arial"/>
            <w:sz w:val="26"/>
            <w:szCs w:val="26"/>
          </w:rPr>
          <w:t>www.nps.gov/history/nr/travel/</w:t>
        </w:r>
        <w:r w:rsidR="0041379C" w:rsidRPr="004B47C8">
          <w:rPr>
            <w:rStyle w:val="Hyperlink"/>
            <w:rFonts w:ascii="Arial" w:hAnsi="Arial" w:cs="Arial"/>
            <w:b/>
            <w:bCs/>
            <w:sz w:val="26"/>
            <w:szCs w:val="26"/>
          </w:rPr>
          <w:t>civilrights</w:t>
        </w:r>
        <w:proofErr w:type="spellEnd"/>
        <w:r w:rsidR="0041379C" w:rsidRPr="004B47C8">
          <w:rPr>
            <w:rStyle w:val="Hyperlink"/>
            <w:rFonts w:ascii="Arial" w:hAnsi="Arial" w:cs="Arial"/>
            <w:sz w:val="26"/>
            <w:szCs w:val="26"/>
          </w:rPr>
          <w:t>/</w:t>
        </w:r>
      </w:hyperlink>
    </w:p>
    <w:p w:rsidR="002E4CF6" w:rsidRDefault="002E4CF6" w:rsidP="00B42019">
      <w:pPr>
        <w:rPr>
          <w:rFonts w:ascii="Arial" w:hAnsi="Arial" w:cs="Arial"/>
          <w:color w:val="0C774A"/>
          <w:sz w:val="26"/>
          <w:szCs w:val="26"/>
        </w:rPr>
      </w:pPr>
    </w:p>
    <w:p w:rsidR="0041379C" w:rsidRPr="002E4CF6" w:rsidRDefault="002E4CF6" w:rsidP="00B42019">
      <w:pPr>
        <w:rPr>
          <w:rFonts w:ascii="Cambria" w:hAnsi="Cambria" w:cs="Arial"/>
          <w:b/>
          <w:szCs w:val="26"/>
        </w:rPr>
      </w:pPr>
      <w:r w:rsidRPr="002E4CF6">
        <w:rPr>
          <w:rFonts w:ascii="Cambria" w:hAnsi="Cambria" w:cs="Arial"/>
          <w:b/>
          <w:szCs w:val="26"/>
        </w:rPr>
        <w:t>Southern Poverty Law Center</w:t>
      </w:r>
    </w:p>
    <w:p w:rsidR="0041379C" w:rsidRDefault="002105C8" w:rsidP="00B42019">
      <w:pPr>
        <w:rPr>
          <w:rFonts w:ascii="Arial" w:hAnsi="Arial" w:cs="Arial"/>
          <w:color w:val="0C774A"/>
          <w:sz w:val="26"/>
          <w:szCs w:val="26"/>
        </w:rPr>
      </w:pPr>
      <w:hyperlink r:id="rId7" w:history="1">
        <w:r w:rsidR="0041379C" w:rsidRPr="004B47C8">
          <w:rPr>
            <w:rStyle w:val="Hyperlink"/>
            <w:rFonts w:ascii="Arial" w:hAnsi="Arial" w:cs="Arial"/>
            <w:sz w:val="26"/>
            <w:szCs w:val="26"/>
          </w:rPr>
          <w:t>www.splcenter.org</w:t>
        </w:r>
      </w:hyperlink>
    </w:p>
    <w:p w:rsidR="002E4CF6" w:rsidRDefault="002E4CF6" w:rsidP="00B42019">
      <w:pPr>
        <w:rPr>
          <w:rFonts w:ascii="Arial" w:hAnsi="Arial" w:cs="Arial"/>
          <w:color w:val="0C774A"/>
          <w:sz w:val="26"/>
          <w:szCs w:val="26"/>
        </w:rPr>
      </w:pPr>
    </w:p>
    <w:p w:rsidR="0041379C" w:rsidRPr="002E4CF6" w:rsidRDefault="002E4CF6" w:rsidP="00B42019">
      <w:pPr>
        <w:rPr>
          <w:rFonts w:ascii="Cambria" w:hAnsi="Cambria" w:cs="Arial"/>
          <w:b/>
          <w:szCs w:val="26"/>
        </w:rPr>
      </w:pPr>
      <w:r w:rsidRPr="002E4CF6">
        <w:rPr>
          <w:rFonts w:ascii="Cambria" w:hAnsi="Cambria" w:cs="Arial"/>
          <w:b/>
          <w:szCs w:val="26"/>
        </w:rPr>
        <w:t>Birmingham Civil Rights Institute</w:t>
      </w:r>
    </w:p>
    <w:p w:rsidR="0041379C" w:rsidRDefault="002105C8" w:rsidP="00B42019">
      <w:pPr>
        <w:rPr>
          <w:rFonts w:ascii="Arial" w:hAnsi="Arial" w:cs="Arial"/>
          <w:color w:val="0C774A"/>
          <w:sz w:val="26"/>
          <w:szCs w:val="26"/>
        </w:rPr>
      </w:pPr>
      <w:hyperlink r:id="rId8" w:history="1">
        <w:r w:rsidR="0041379C" w:rsidRPr="004B47C8">
          <w:rPr>
            <w:rStyle w:val="Hyperlink"/>
            <w:rFonts w:ascii="Arial" w:hAnsi="Arial" w:cs="Arial"/>
            <w:sz w:val="26"/>
            <w:szCs w:val="26"/>
          </w:rPr>
          <w:t>www.bcri.org</w:t>
        </w:r>
      </w:hyperlink>
    </w:p>
    <w:p w:rsidR="0041379C" w:rsidRDefault="0041379C" w:rsidP="00B42019">
      <w:pPr>
        <w:rPr>
          <w:rFonts w:ascii="Arial" w:hAnsi="Arial" w:cs="Arial"/>
          <w:color w:val="0C774A"/>
          <w:sz w:val="26"/>
          <w:szCs w:val="26"/>
        </w:rPr>
      </w:pPr>
    </w:p>
    <w:p w:rsidR="0041379C" w:rsidRDefault="002E4CF6" w:rsidP="00B42019">
      <w:pPr>
        <w:rPr>
          <w:b/>
        </w:rPr>
      </w:pPr>
      <w:r>
        <w:rPr>
          <w:b/>
        </w:rPr>
        <w:t>Library of Congress</w:t>
      </w:r>
    </w:p>
    <w:p w:rsidR="0041379C" w:rsidRDefault="002105C8" w:rsidP="00B42019">
      <w:pPr>
        <w:rPr>
          <w:b/>
        </w:rPr>
      </w:pPr>
      <w:hyperlink r:id="rId9" w:history="1">
        <w:r w:rsidR="0041379C" w:rsidRPr="004B47C8">
          <w:rPr>
            <w:rStyle w:val="Hyperlink"/>
            <w:b/>
          </w:rPr>
          <w:t>www.loc.gov/pictures/</w:t>
        </w:r>
      </w:hyperlink>
      <w:proofErr w:type="gramStart"/>
      <w:r w:rsidR="002E4CF6">
        <w:rPr>
          <w:b/>
        </w:rPr>
        <w:t xml:space="preserve">  or</w:t>
      </w:r>
      <w:proofErr w:type="gramEnd"/>
    </w:p>
    <w:p w:rsidR="0041379C" w:rsidRDefault="002105C8" w:rsidP="00B42019">
      <w:pPr>
        <w:rPr>
          <w:b/>
        </w:rPr>
      </w:pPr>
      <w:hyperlink r:id="rId10" w:history="1">
        <w:r w:rsidR="0041379C" w:rsidRPr="004B47C8">
          <w:rPr>
            <w:rStyle w:val="Hyperlink"/>
            <w:b/>
          </w:rPr>
          <w:t>www.memory.loc.gov</w:t>
        </w:r>
      </w:hyperlink>
      <w:r w:rsidR="0041379C">
        <w:rPr>
          <w:b/>
        </w:rPr>
        <w:t>.</w:t>
      </w:r>
    </w:p>
    <w:p w:rsidR="0041379C" w:rsidRDefault="0041379C" w:rsidP="00B42019">
      <w:pPr>
        <w:rPr>
          <w:b/>
        </w:rPr>
      </w:pPr>
    </w:p>
    <w:p w:rsidR="0041379C" w:rsidRDefault="0041379C" w:rsidP="00B42019">
      <w:pPr>
        <w:rPr>
          <w:b/>
        </w:rPr>
      </w:pPr>
      <w:r>
        <w:rPr>
          <w:b/>
        </w:rPr>
        <w:t>Civil Rights Museum</w:t>
      </w:r>
    </w:p>
    <w:p w:rsidR="00BC586E" w:rsidRDefault="002105C8" w:rsidP="00B42019">
      <w:pPr>
        <w:rPr>
          <w:b/>
        </w:rPr>
      </w:pPr>
      <w:hyperlink r:id="rId11" w:history="1">
        <w:r w:rsidR="0041379C" w:rsidRPr="004B47C8">
          <w:rPr>
            <w:rStyle w:val="Hyperlink"/>
            <w:b/>
          </w:rPr>
          <w:t>www.civilrightsmuseum.org</w:t>
        </w:r>
      </w:hyperlink>
    </w:p>
    <w:p w:rsidR="00BC586E" w:rsidRDefault="00BC586E" w:rsidP="00B42019">
      <w:pPr>
        <w:rPr>
          <w:b/>
        </w:rPr>
      </w:pPr>
    </w:p>
    <w:p w:rsidR="0041379C" w:rsidRDefault="00BC586E" w:rsidP="00B42019">
      <w:pPr>
        <w:rPr>
          <w:b/>
        </w:rPr>
      </w:pPr>
      <w:r>
        <w:rPr>
          <w:b/>
        </w:rPr>
        <w:t>PLEASE DO NOT SIMPLY  USE “GOOGLE”</w:t>
      </w:r>
    </w:p>
    <w:p w:rsidR="0041379C" w:rsidRDefault="0041379C" w:rsidP="00B42019">
      <w:pPr>
        <w:rPr>
          <w:b/>
        </w:rPr>
      </w:pPr>
    </w:p>
    <w:p w:rsidR="00CD3CFA" w:rsidRPr="00A76B3C" w:rsidRDefault="00CD3CFA" w:rsidP="00B42019">
      <w:pPr>
        <w:rPr>
          <w:b/>
        </w:rPr>
      </w:pPr>
    </w:p>
    <w:sectPr w:rsidR="00CD3CFA" w:rsidRPr="00A76B3C" w:rsidSect="009B122F">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C25"/>
    <w:multiLevelType w:val="hybridMultilevel"/>
    <w:tmpl w:val="47ACED94"/>
    <w:lvl w:ilvl="0" w:tplc="6C00AE4C">
      <w:start w:val="1"/>
      <w:numFmt w:val="lowerLetter"/>
      <w:lvlText w:val="%1."/>
      <w:lvlJc w:val="left"/>
      <w:pPr>
        <w:ind w:left="620" w:hanging="360"/>
      </w:pPr>
      <w:rPr>
        <w:rFonts w:hint="default"/>
        <w:b/>
        <w:i/>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771D625F"/>
    <w:multiLevelType w:val="hybridMultilevel"/>
    <w:tmpl w:val="094E6416"/>
    <w:lvl w:ilvl="0" w:tplc="3CB450D6">
      <w:start w:val="1"/>
      <w:numFmt w:val="lowerLetter"/>
      <w:lvlText w:val="%1."/>
      <w:lvlJc w:val="left"/>
      <w:pPr>
        <w:ind w:left="720" w:hanging="360"/>
      </w:pPr>
      <w:rPr>
        <w:rFonts w:asciiTheme="minorHAnsi" w:eastAsiaTheme="minorHAnsi" w:hAnsiTheme="minorHAnsi" w:cstheme="minorBidi"/>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3CFA"/>
    <w:rsid w:val="00084F5A"/>
    <w:rsid w:val="002105C8"/>
    <w:rsid w:val="002C4DF0"/>
    <w:rsid w:val="002E4CF6"/>
    <w:rsid w:val="00331119"/>
    <w:rsid w:val="0041379C"/>
    <w:rsid w:val="006802F3"/>
    <w:rsid w:val="00890CF9"/>
    <w:rsid w:val="009B122F"/>
    <w:rsid w:val="009D61ED"/>
    <w:rsid w:val="00A76B3C"/>
    <w:rsid w:val="00B16665"/>
    <w:rsid w:val="00B42019"/>
    <w:rsid w:val="00BC586E"/>
    <w:rsid w:val="00C40EDD"/>
    <w:rsid w:val="00C745D1"/>
    <w:rsid w:val="00CD3CF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B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3CFA"/>
    <w:pPr>
      <w:ind w:left="720"/>
      <w:contextualSpacing/>
    </w:pPr>
  </w:style>
  <w:style w:type="character" w:styleId="Hyperlink">
    <w:name w:val="Hyperlink"/>
    <w:basedOn w:val="DefaultParagraphFont"/>
    <w:uiPriority w:val="99"/>
    <w:semiHidden/>
    <w:unhideWhenUsed/>
    <w:rsid w:val="009B122F"/>
    <w:rPr>
      <w:color w:val="0000FF" w:themeColor="hyperlink"/>
      <w:u w:val="single"/>
    </w:rPr>
  </w:style>
  <w:style w:type="character" w:styleId="FollowedHyperlink">
    <w:name w:val="FollowedHyperlink"/>
    <w:basedOn w:val="DefaultParagraphFont"/>
    <w:uiPriority w:val="99"/>
    <w:semiHidden/>
    <w:unhideWhenUsed/>
    <w:rsid w:val="0041379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www.splcenter.org" TargetMode="External"/><Relationship Id="rId11" Type="http://schemas.openxmlformats.org/officeDocument/2006/relationships/hyperlink" Target="http://www.civilrightsmuseum.org" TargetMode="External"/><Relationship Id="rId1" Type="http://schemas.openxmlformats.org/officeDocument/2006/relationships/numbering" Target="numbering.xml"/><Relationship Id="rId6" Type="http://schemas.openxmlformats.org/officeDocument/2006/relationships/hyperlink" Target="http://www.nps.gov/history/nr/travel/civilrights/" TargetMode="External"/><Relationship Id="rId8" Type="http://schemas.openxmlformats.org/officeDocument/2006/relationships/hyperlink" Target="http://www.bcri.org" TargetMode="External"/><Relationship Id="rId13" Type="http://schemas.openxmlformats.org/officeDocument/2006/relationships/theme" Target="theme/theme1.xml"/><Relationship Id="rId10" Type="http://schemas.openxmlformats.org/officeDocument/2006/relationships/hyperlink" Target="http://www.memory.loc.gov" TargetMode="External"/><Relationship Id="rId5" Type="http://schemas.openxmlformats.org/officeDocument/2006/relationships/hyperlink" Target="http://www.archives.state.al.us"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loc.gov/pictures/"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687</Words>
  <Characters>3916</Characters>
  <Application>Microsoft Macintosh Word</Application>
  <DocSecurity>0</DocSecurity>
  <Lines>32</Lines>
  <Paragraphs>7</Paragraphs>
  <ScaleCrop>false</ScaleCrop>
  <Company>Birch Wathen Lenox School</Company>
  <LinksUpToDate>false</LinksUpToDate>
  <CharactersWithSpaces>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Schulman</dc:creator>
  <cp:keywords/>
  <cp:lastModifiedBy>Marilyn Schulman</cp:lastModifiedBy>
  <cp:revision>3</cp:revision>
  <dcterms:created xsi:type="dcterms:W3CDTF">2010-07-20T19:43:00Z</dcterms:created>
  <dcterms:modified xsi:type="dcterms:W3CDTF">2010-07-20T19:44:00Z</dcterms:modified>
</cp:coreProperties>
</file>